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D27" w:rsidRPr="00120D27" w:rsidRDefault="00BD6D63" w:rsidP="00120D27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 для детей с ДЦП</w:t>
      </w:r>
    </w:p>
    <w:p w:rsidR="00120D27" w:rsidRPr="00120D27" w:rsidRDefault="00120D27" w:rsidP="00BD6D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церебральный паралич составляет группу расстройств двигательной сферы, которые возникают в результате поражения двигательных зон и двигательных проводящих путей головного мозга. Главный недуг — повышение тонуса мышц,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спастика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рассогласованность движений рук и ног, что приводит к нарушению двигательной деятельности — ходьбы и бега. Следствием этого является ограничение возможностей передвижения, что влечет за собой нарушения функций дыхания и кровообращения, быструю утомляемость, ослабление мышечной системы и т.д.</w:t>
      </w:r>
    </w:p>
    <w:p w:rsidR="00120D27" w:rsidRPr="00120D27" w:rsidRDefault="00120D27" w:rsidP="00BD6D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(подвижные и малоподвижные) являются самой приемлемой формой занятий физическими упражнениями с этой кате</w:t>
      </w:r>
      <w:bookmarkStart w:id="0" w:name="_GoBack"/>
      <w:bookmarkEnd w:id="0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горией детей. Ребенок, включаясь в сюжет игры, становится ее непосредственным участником, веселится и радуется, забывая о своих дефектах. Бесконечное разнообразие движений, из которых состоит подвижная игра, оказывает всестороннее воздействие на психофизическое и эмоциональное состояние ребенка, что создает положительные предпосылки для коррекции.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«Быстрый и ловкий»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внимания, быстроты реакции и точности движений.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от трех пар, состоящих из взрослого и ребенка.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6—8 стульев.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Стулья ставят по кругу, плотно один к другому, сиденьями внутрь, на них садятся участники игры. Половина детей — половина взрослых. Водящий встает в середину круга. Его стул свободный. По сигналу водящий старается сесть на этот стул, но сидящие перемещаются вправо или влево и мешают ему найти свободное место. Игрок, не успевший передвинуться на соседний стул, сменяет водящего, и игра продолжается.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Игра средней интенсивности, может проводиться несколько раз.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«Вокруг стульев»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быстроты реакции и движений.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игроков может быть любым.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два стула, шнур длиною 3,5—4 метра.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Стулья ставят спинками кдруг другу на расстоянии 6—8 шагов. На них садится пара играющих. По сигналу оба встают и начинают передвижение вправо (влево), вокруг противоположного стула. Кто первый сядет на свой стул, тот победитель.</w:t>
      </w:r>
    </w:p>
    <w:p w:rsidR="003537FD" w:rsidRDefault="002C5DBB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3537FD" w:rsidRDefault="003537FD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DBB" w:rsidRDefault="003537FD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2C5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Варианты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Игровое задание можно усложнить — написать мелом на полу свое имя, завязать бантик из подвешенной ленточки, бросить мяч в цель, выдернуть первым шнур, протянутый под стульями, и т. д.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каждом стуле может сидеть ребенок вместе с мамой, тогда соревнование проводится пара на пару, и все действия выполняются вдвоем.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Игра средней интенсивности, может проводиться несколько раз.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«Кто быстрей»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мелкой моторики кисти, быстроты и точности движений.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игроков должно быть четным.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6 метров веревки, две палочки, лента.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К двум круглым палочкам привязывают концы шестиметрового шнура. В середине прикрепляют цветную ленту. Одну палку держит первый игрок, другую — второй. По сигналу оба начинают наматывать шнур на свою палочку. Побеждает тот, кто первым накрутит его до середины.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Если играют несколько пар детей, игру можно продолжать до тех пор, пока не будет выявлен один, самый ловкий, игрок.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«Мяч по кругу»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внимания и точности движений.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игроков — 5—15.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волейбольный мяч.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Играющие образуют круг и рассчитываются на первый-второй. Первые номера — одна команда, вторые номера — другая. Два рядом стоящих игрока — капитаны, в руках у них по мячу. По сигналу капитаны передают мяч по кругу игрокам своей команды, то есть через одного. Мяч должен как можно быстрее вернуться к капитану.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«Сбей кеглю»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дифференцировке усилий, развитие глазомера, точности движений.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игроков может быть любым.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кегли, кубики, игрушки.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Перед каждым участником на расстоянии 2—3 метров стоят предметы: кегли, кубики, игрушки. Необходимо сбить предмет, прокатив мяч по полу. Выигрывает тот, кто сбил предметы большее число раз.</w:t>
      </w:r>
    </w:p>
    <w:p w:rsidR="002C5DBB" w:rsidRDefault="002C5DBB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3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указания. Игра малой интенсивности, может повторяться неоднократно.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«Продвинь дальше»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же, что и в предыдущей игре.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игроков может быть любым, но только четным.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кубик, мяч.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 Играют по два участника. Перед каждым из них на расстоянии одного метра стоит небольшой кубик. Необходимо прокатить мяч к кубику так, чтобы тот продвинулся вперед. Игрокам дастся пять попыток. У кого кубик в конце игры будет продвинут дальше, тот и победил.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Такие малоподвижные игры желательно включать после активных игр для восстановления сил.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«Горячий мяч»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вертикальной позы в положении сидя, развитие равновесия, координации движений, внимания.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Инвентарь: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Инструкция. Дети сидят в кругу и по команде начинают передавать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рук в руки по часовой стрелке. По команде «Стоп!» мяч останавливается на каком-либо играющем, который выбывает из игры. Игра продолжается до тех пор, пока не останется один ребенок — победитель.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команде ведущего меняется направление передачи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фитбола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большом количестве играющих в игре используются два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фитбола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Ведущему следует напоминать детям об осанке.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«Веселый мяч»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вертикальной позы в положении сидя, навыка правильной осанки, пространственного ориентирования, речи.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Инвентарь: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Инструкция. Играют 5—6 человек в исходном положении сидя по-турецки в кругу. Дети, проговаривая стихи про мяч, перекатывают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одного к другому в произвольном направлении: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катись, веселый мяч,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Быстро-быстро по рукам,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веселый мяч,</w:t>
      </w:r>
    </w:p>
    <w:p w:rsidR="002C5DBB" w:rsidRDefault="002C5DBB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4</w:t>
      </w:r>
    </w:p>
    <w:p w:rsidR="002C5DBB" w:rsidRDefault="002C5DBB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исполнит песню нам.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Ведущий должен следить за правильной осанкой детей.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«Запрещенное движение»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внимания, координации движений и пространственного ориентирования.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Инвентарь: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Инструкция. Игра выполняется в исходном положении лежа. Педагог обозначает «Запрещенное движение», так, например,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руках, опущенных вниз. Дети повторяют все движения преподавателя, кроме «запрещенного». Выбывают из игры тс, кто ошибся, остается один выигравший ребенок.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«Ладушки»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мелкой моторики, равновесия, координации движений, внимания. Инвентарь: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Инструкция. Дети сидят на </w:t>
      </w:r>
      <w:proofErr w:type="spellStart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фитболах</w:t>
      </w:r>
      <w:proofErr w:type="spellEnd"/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парами, напротив друг друга. По команде педагога то одновременно, то попеременно соприкасаются с ладонями партнера.</w:t>
      </w:r>
    </w:p>
    <w:p w:rsidR="00120D27" w:rsidRPr="00120D27" w:rsidRDefault="00120D27" w:rsidP="00120D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D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 Ведущему следует напоминать детям о правильной осанке.</w:t>
      </w:r>
    </w:p>
    <w:p w:rsidR="00120D27" w:rsidRPr="00120D27" w:rsidRDefault="00120D27" w:rsidP="00120D2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39A" w:rsidRDefault="009A039A"/>
    <w:sectPr w:rsidR="009A039A" w:rsidSect="0033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27"/>
    <w:rsid w:val="00120D27"/>
    <w:rsid w:val="002C5DBB"/>
    <w:rsid w:val="00332AFB"/>
    <w:rsid w:val="003537FD"/>
    <w:rsid w:val="00362F1B"/>
    <w:rsid w:val="003D1343"/>
    <w:rsid w:val="009A039A"/>
    <w:rsid w:val="00BD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738BC-4548-4824-9C76-0654711C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0D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977</Words>
  <Characters>5575</Characters>
  <Application>Microsoft Office Word</Application>
  <DocSecurity>0</DocSecurity>
  <Lines>46</Lines>
  <Paragraphs>13</Paragraphs>
  <ScaleCrop>false</ScaleCrop>
  <Company>Home</Company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6</cp:revision>
  <cp:lastPrinted>2013-01-28T12:22:00Z</cp:lastPrinted>
  <dcterms:created xsi:type="dcterms:W3CDTF">2013-01-16T13:59:00Z</dcterms:created>
  <dcterms:modified xsi:type="dcterms:W3CDTF">2021-04-30T10:23:00Z</dcterms:modified>
</cp:coreProperties>
</file>